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94118D" w:rsidRPr="00DB4978" w:rsidRDefault="00F31FB2" w:rsidP="00DB4978">
      <w:pPr>
        <w:jc w:val="center"/>
        <w:rPr>
          <w:rFonts w:asciiTheme="majorHAnsi" w:eastAsia="Times New Roman" w:hAnsiTheme="majorHAnsi" w:cs="Times New Roman"/>
          <w:sz w:val="24"/>
          <w:szCs w:val="24"/>
        </w:rPr>
      </w:pPr>
      <w:r w:rsidRPr="0094118D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B4978">
        <w:rPr>
          <w:rFonts w:asciiTheme="majorHAnsi" w:hAnsiTheme="majorHAnsi"/>
        </w:rPr>
        <w:t>39/76</w:t>
      </w:r>
      <w:r w:rsidRPr="0094118D">
        <w:rPr>
          <w:rFonts w:asciiTheme="majorHAnsi" w:hAnsiTheme="majorHAnsi"/>
        </w:rPr>
        <w:t xml:space="preserve"> от </w:t>
      </w:r>
      <w:r w:rsidR="00DB4978">
        <w:rPr>
          <w:rFonts w:asciiTheme="majorHAnsi" w:hAnsiTheme="majorHAnsi"/>
        </w:rPr>
        <w:t>21</w:t>
      </w:r>
      <w:r w:rsidR="0094118D" w:rsidRPr="0094118D">
        <w:rPr>
          <w:rFonts w:asciiTheme="majorHAnsi" w:hAnsiTheme="majorHAnsi"/>
        </w:rPr>
        <w:t>.06</w:t>
      </w:r>
      <w:r w:rsidR="0061046B" w:rsidRPr="0094118D">
        <w:rPr>
          <w:rFonts w:asciiTheme="majorHAnsi" w:hAnsiTheme="majorHAnsi"/>
        </w:rPr>
        <w:t>.2023</w:t>
      </w:r>
      <w:r w:rsidRPr="0094118D">
        <w:rPr>
          <w:rFonts w:asciiTheme="majorHAnsi" w:hAnsiTheme="majorHAnsi"/>
        </w:rPr>
        <w:t xml:space="preserve"> года </w:t>
      </w:r>
      <w:r w:rsidR="00522F5D" w:rsidRPr="0094118D">
        <w:rPr>
          <w:rFonts w:asciiTheme="majorHAnsi" w:hAnsiTheme="majorHAnsi"/>
          <w:color w:val="000000"/>
        </w:rPr>
        <w:t>«</w:t>
      </w:r>
      <w:r w:rsidR="00DB4978" w:rsidRPr="00DB4978">
        <w:rPr>
          <w:rFonts w:asciiTheme="majorHAnsi" w:eastAsia="Times New Roman" w:hAnsiTheme="majorHAnsi" w:cs="Times New Roman"/>
          <w:sz w:val="24"/>
          <w:szCs w:val="24"/>
        </w:rPr>
        <w:t>О принятии Изменений в Устав сельского поселения Пашковский сельсовет Усманского муниципального района Липецкой области Российской Федерации</w:t>
      </w:r>
    </w:p>
    <w:p w:rsidR="0094118D" w:rsidRDefault="0094118D" w:rsidP="009411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31FB2" w:rsidRPr="00E76983" w:rsidRDefault="00F31FB2" w:rsidP="0094118D">
      <w:pPr>
        <w:spacing w:after="0"/>
        <w:contextualSpacing/>
        <w:jc w:val="both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B4978">
        <w:rPr>
          <w:rFonts w:ascii="Times New Roman" w:hAnsi="Times New Roman" w:cs="Times New Roman"/>
          <w:color w:val="000000" w:themeColor="text1"/>
        </w:rPr>
        <w:t>21</w:t>
      </w:r>
      <w:r w:rsidR="0094118D">
        <w:rPr>
          <w:rFonts w:ascii="Times New Roman" w:hAnsi="Times New Roman" w:cs="Times New Roman"/>
          <w:color w:val="000000" w:themeColor="text1"/>
        </w:rPr>
        <w:t>.06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0E2B74"/>
    <w:rsid w:val="00117FF4"/>
    <w:rsid w:val="00146D63"/>
    <w:rsid w:val="001856B7"/>
    <w:rsid w:val="002779D7"/>
    <w:rsid w:val="003142E3"/>
    <w:rsid w:val="003657D6"/>
    <w:rsid w:val="003A60D4"/>
    <w:rsid w:val="003F4C97"/>
    <w:rsid w:val="00440589"/>
    <w:rsid w:val="00462BB1"/>
    <w:rsid w:val="004B3FFA"/>
    <w:rsid w:val="00522F5D"/>
    <w:rsid w:val="0061046B"/>
    <w:rsid w:val="0094118D"/>
    <w:rsid w:val="00974EF1"/>
    <w:rsid w:val="009D61A7"/>
    <w:rsid w:val="00A639A9"/>
    <w:rsid w:val="00AD20E6"/>
    <w:rsid w:val="00B251EF"/>
    <w:rsid w:val="00B7503A"/>
    <w:rsid w:val="00B950C7"/>
    <w:rsid w:val="00CE4A4E"/>
    <w:rsid w:val="00DB4978"/>
    <w:rsid w:val="00E76983"/>
    <w:rsid w:val="00E90882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paragraph" w:styleId="1">
    <w:name w:val="heading 1"/>
    <w:basedOn w:val="a"/>
    <w:link w:val="10"/>
    <w:uiPriority w:val="9"/>
    <w:qFormat/>
    <w:rsid w:val="00941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9411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41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2023-06-30T08:05:00Z</dcterms:modified>
</cp:coreProperties>
</file>